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8B" w:rsidRDefault="000B7D8B" w:rsidP="000B7D8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695325"/>
            <wp:effectExtent l="0" t="0" r="0" b="9525"/>
            <wp:docPr id="1" name="Рисунок 1" descr="Копия jbi_консал_групп_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jbi_консал_групп_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8B" w:rsidRDefault="000B7D8B" w:rsidP="004266C4">
      <w:pPr>
        <w:jc w:val="center"/>
        <w:rPr>
          <w:b/>
        </w:rPr>
      </w:pPr>
    </w:p>
    <w:p w:rsidR="005331BC" w:rsidRPr="00D350F6" w:rsidRDefault="00894FCC" w:rsidP="004266C4">
      <w:pPr>
        <w:jc w:val="center"/>
        <w:rPr>
          <w:b/>
        </w:rPr>
      </w:pPr>
      <w:r w:rsidRPr="004266C4">
        <w:rPr>
          <w:b/>
        </w:rPr>
        <w:t>Защита активов и личного капитала</w:t>
      </w:r>
      <w:r w:rsidR="00664E68">
        <w:rPr>
          <w:b/>
        </w:rPr>
        <w:t xml:space="preserve">: </w:t>
      </w:r>
      <w:bookmarkStart w:id="0" w:name="_GoBack"/>
      <w:bookmarkEnd w:id="0"/>
      <w:r w:rsidR="00266DF0">
        <w:rPr>
          <w:b/>
          <w:lang w:val="en-US"/>
        </w:rPr>
        <w:t>CASE</w:t>
      </w:r>
      <w:r w:rsidR="00266DF0" w:rsidRPr="00D350F6">
        <w:rPr>
          <w:b/>
        </w:rPr>
        <w:t xml:space="preserve"> - </w:t>
      </w:r>
      <w:r w:rsidR="00266DF0">
        <w:rPr>
          <w:b/>
          <w:lang w:val="en-US"/>
        </w:rPr>
        <w:t>STUDY</w:t>
      </w:r>
    </w:p>
    <w:p w:rsidR="00661479" w:rsidRDefault="00661479" w:rsidP="006614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Блокировка банк</w:t>
      </w:r>
      <w:r w:rsidR="00E743F2">
        <w:rPr>
          <w:b/>
        </w:rPr>
        <w:t xml:space="preserve">ами ваших счетов: </w:t>
      </w:r>
      <w:r w:rsidR="00F87CFB">
        <w:rPr>
          <w:b/>
        </w:rPr>
        <w:t>конец тайны происхождения и траты денег</w:t>
      </w:r>
      <w:r w:rsidRPr="0036178A">
        <w:rPr>
          <w:b/>
        </w:rPr>
        <w:t>.</w:t>
      </w:r>
    </w:p>
    <w:p w:rsidR="00E743F2" w:rsidRDefault="00E743F2" w:rsidP="00661479">
      <w:pPr>
        <w:pStyle w:val="a3"/>
      </w:pPr>
      <w:r>
        <w:t xml:space="preserve">Только глухой не слышал про незаконные приостановления </w:t>
      </w:r>
      <w:r w:rsidR="00F87CFB">
        <w:t>операций по счетам физических лиц. Что это: б</w:t>
      </w:r>
      <w:r w:rsidR="00661479" w:rsidRPr="00A022B2">
        <w:t>о</w:t>
      </w:r>
      <w:r w:rsidR="00661479">
        <w:t xml:space="preserve">рьба </w:t>
      </w:r>
      <w:r>
        <w:t xml:space="preserve">с </w:t>
      </w:r>
      <w:proofErr w:type="spellStart"/>
      <w:r>
        <w:t>обналичкой</w:t>
      </w:r>
      <w:proofErr w:type="spellEnd"/>
      <w:r>
        <w:t xml:space="preserve"> или легализация доходов? Алгоритмы ответов на не удобные вопросы. Когда спорить, когда см</w:t>
      </w:r>
      <w:r w:rsidR="00F87CFB">
        <w:t>и</w:t>
      </w:r>
      <w:r>
        <w:t>риться?</w:t>
      </w:r>
    </w:p>
    <w:p w:rsidR="00661479" w:rsidRDefault="00661479" w:rsidP="00661479">
      <w:pPr>
        <w:pStyle w:val="a3"/>
      </w:pPr>
    </w:p>
    <w:p w:rsidR="00F772C2" w:rsidRPr="007A22AC" w:rsidRDefault="00F772C2" w:rsidP="00A46C0F">
      <w:pPr>
        <w:pStyle w:val="a3"/>
        <w:numPr>
          <w:ilvl w:val="0"/>
          <w:numId w:val="1"/>
        </w:numPr>
        <w:jc w:val="both"/>
        <w:rPr>
          <w:b/>
        </w:rPr>
      </w:pPr>
      <w:r w:rsidRPr="007A22AC">
        <w:rPr>
          <w:b/>
        </w:rPr>
        <w:t xml:space="preserve">Операции </w:t>
      </w:r>
      <w:r w:rsidR="00C20B16">
        <w:rPr>
          <w:b/>
        </w:rPr>
        <w:t>с валютой и ценными бумагами</w:t>
      </w:r>
      <w:r w:rsidRPr="007A22AC">
        <w:rPr>
          <w:b/>
        </w:rPr>
        <w:t xml:space="preserve"> в иностранных банках</w:t>
      </w:r>
      <w:r w:rsidR="00C20B16">
        <w:rPr>
          <w:b/>
        </w:rPr>
        <w:t xml:space="preserve"> и у брокеров</w:t>
      </w:r>
      <w:r w:rsidR="00A46C0F">
        <w:rPr>
          <w:b/>
        </w:rPr>
        <w:t>с 1 января 2020 года</w:t>
      </w:r>
      <w:r w:rsidRPr="007A22AC">
        <w:rPr>
          <w:b/>
        </w:rPr>
        <w:t xml:space="preserve">: </w:t>
      </w:r>
      <w:r w:rsidR="00A46C0F">
        <w:rPr>
          <w:b/>
        </w:rPr>
        <w:t>новшества и не только</w:t>
      </w:r>
      <w:r w:rsidRPr="007A22AC">
        <w:rPr>
          <w:b/>
        </w:rPr>
        <w:t>.</w:t>
      </w:r>
    </w:p>
    <w:p w:rsidR="00F772C2" w:rsidRDefault="00C20B16" w:rsidP="00C1468D">
      <w:pPr>
        <w:pStyle w:val="a3"/>
        <w:jc w:val="both"/>
      </w:pPr>
      <w:proofErr w:type="gramStart"/>
      <w:r>
        <w:t xml:space="preserve">Продажа золотых слитков, уведомления о брокерских счетах, отмена отчётов по операциям в иностранных банка – краткий </w:t>
      </w:r>
      <w:r w:rsidR="00A46C0F">
        <w:t>перечень изменений</w:t>
      </w:r>
      <w:r>
        <w:t>.</w:t>
      </w:r>
      <w:proofErr w:type="gramEnd"/>
      <w:r>
        <w:t xml:space="preserve"> </w:t>
      </w:r>
      <w:r w:rsidR="00C1468D">
        <w:t>Р</w:t>
      </w:r>
      <w:r w:rsidR="00F772C2">
        <w:t xml:space="preserve">азберем </w:t>
      </w:r>
      <w:proofErr w:type="gramStart"/>
      <w:r w:rsidR="00F772C2">
        <w:t xml:space="preserve">на примерах, </w:t>
      </w:r>
      <w:r w:rsidR="00C1468D">
        <w:t>что</w:t>
      </w:r>
      <w:proofErr w:type="gramEnd"/>
      <w:r w:rsidR="00C1468D">
        <w:t xml:space="preserve"> ещё можно и нет делать со своими иностранными активами без</w:t>
      </w:r>
      <w:r w:rsidR="00F772C2">
        <w:t xml:space="preserve"> нарушени</w:t>
      </w:r>
      <w:r w:rsidR="00C1468D">
        <w:t>я</w:t>
      </w:r>
      <w:r w:rsidR="00F772C2">
        <w:t xml:space="preserve"> российского валютного законодательства.</w:t>
      </w:r>
    </w:p>
    <w:p w:rsidR="00F772C2" w:rsidRDefault="00F772C2" w:rsidP="00F772C2">
      <w:pPr>
        <w:pStyle w:val="a3"/>
      </w:pPr>
    </w:p>
    <w:p w:rsidR="00661479" w:rsidRPr="007A22AC" w:rsidRDefault="00661479" w:rsidP="0066147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Резидент, не резидент – резидент, не резидент – резидент, не резидент...</w:t>
      </w:r>
    </w:p>
    <w:p w:rsidR="00661479" w:rsidRDefault="00661479" w:rsidP="00661479">
      <w:pPr>
        <w:pStyle w:val="a3"/>
      </w:pPr>
      <w:r>
        <w:t>Влияние статуса на налоговые и иные последствия. Центр жизненных интересов, как будущее для определения своей принадлежности. Изменени</w:t>
      </w:r>
      <w:r w:rsidR="00E743F2">
        <w:t>е</w:t>
      </w:r>
      <w:r>
        <w:t xml:space="preserve"> статуса в течение налогового периода</w:t>
      </w:r>
      <w:r w:rsidR="00E743F2">
        <w:t>,</w:t>
      </w:r>
      <w:r>
        <w:t xml:space="preserve"> и действия обязанных лиц.</w:t>
      </w:r>
      <w:r w:rsidR="00E743F2">
        <w:t xml:space="preserve"> Что может дать второе гражданство.</w:t>
      </w:r>
    </w:p>
    <w:p w:rsidR="00661479" w:rsidRDefault="00661479" w:rsidP="00661479">
      <w:pPr>
        <w:pStyle w:val="a3"/>
      </w:pPr>
    </w:p>
    <w:p w:rsidR="00607E59" w:rsidRPr="007A22AC" w:rsidRDefault="00894FCC" w:rsidP="00894FCC">
      <w:pPr>
        <w:pStyle w:val="a3"/>
        <w:numPr>
          <w:ilvl w:val="0"/>
          <w:numId w:val="1"/>
        </w:numPr>
        <w:rPr>
          <w:b/>
        </w:rPr>
      </w:pPr>
      <w:r w:rsidRPr="007A22AC">
        <w:rPr>
          <w:b/>
        </w:rPr>
        <w:t>Амнистия капитала</w:t>
      </w:r>
      <w:r w:rsidR="00F772C2">
        <w:rPr>
          <w:b/>
        </w:rPr>
        <w:t xml:space="preserve"> 3.0</w:t>
      </w:r>
      <w:r w:rsidR="00607E59" w:rsidRPr="007A22AC">
        <w:rPr>
          <w:b/>
        </w:rPr>
        <w:t xml:space="preserve">: </w:t>
      </w:r>
      <w:r w:rsidR="00A46C0F">
        <w:rPr>
          <w:b/>
        </w:rPr>
        <w:t>тонкости подачи</w:t>
      </w:r>
      <w:r w:rsidR="00607E59" w:rsidRPr="007A22AC">
        <w:rPr>
          <w:b/>
        </w:rPr>
        <w:t xml:space="preserve"> специальной декларации</w:t>
      </w:r>
      <w:r w:rsidR="00A46C0F">
        <w:rPr>
          <w:b/>
        </w:rPr>
        <w:t xml:space="preserve"> в рамках третьей волны</w:t>
      </w:r>
      <w:r w:rsidR="00607E59" w:rsidRPr="007A22AC">
        <w:rPr>
          <w:b/>
        </w:rPr>
        <w:t xml:space="preserve">. </w:t>
      </w:r>
    </w:p>
    <w:p w:rsidR="00894FCC" w:rsidRDefault="00A46C0F" w:rsidP="00607E59">
      <w:pPr>
        <w:pStyle w:val="a3"/>
      </w:pPr>
      <w:r>
        <w:t>На что нацелено государство, продлевая в третий раз возможность «сдаться» в налоговый орган? Что можно приобрести, а что потерять?</w:t>
      </w:r>
    </w:p>
    <w:p w:rsidR="00607E59" w:rsidRDefault="00607E59" w:rsidP="00607E59">
      <w:pPr>
        <w:pStyle w:val="a3"/>
      </w:pPr>
    </w:p>
    <w:p w:rsidR="00E52A78" w:rsidRPr="00637971" w:rsidRDefault="00E52A78" w:rsidP="00E52A78">
      <w:pPr>
        <w:pStyle w:val="a3"/>
        <w:numPr>
          <w:ilvl w:val="0"/>
          <w:numId w:val="1"/>
        </w:numPr>
      </w:pPr>
      <w:r>
        <w:rPr>
          <w:b/>
        </w:rPr>
        <w:t>Планирование наследования</w:t>
      </w:r>
      <w:r w:rsidR="00637971">
        <w:rPr>
          <w:b/>
        </w:rPr>
        <w:t xml:space="preserve">. </w:t>
      </w:r>
    </w:p>
    <w:p w:rsidR="00637971" w:rsidRPr="00664E68" w:rsidRDefault="00637971" w:rsidP="00637971">
      <w:pPr>
        <w:pStyle w:val="a3"/>
      </w:pPr>
      <w:r w:rsidRPr="00664E68">
        <w:t xml:space="preserve">Формирование наследственной стратегии. Оставить наследникам бизнес или деньги?  </w:t>
      </w:r>
      <w:proofErr w:type="gramStart"/>
      <w:r w:rsidRPr="00664E68">
        <w:t>-с</w:t>
      </w:r>
      <w:proofErr w:type="gramEnd"/>
      <w:r w:rsidRPr="00664E68">
        <w:t>ценарии наследования бизнеса. Возможные проблемы наследников и варианты их решения (типовые роли). Конфликты из-за наследства – как избежать?</w:t>
      </w:r>
    </w:p>
    <w:p w:rsidR="00D827E2" w:rsidRDefault="00D827E2" w:rsidP="00D827E2">
      <w:pPr>
        <w:pStyle w:val="a3"/>
        <w:rPr>
          <w:b/>
        </w:rPr>
      </w:pPr>
    </w:p>
    <w:p w:rsidR="00E52A78" w:rsidRDefault="00E52A78" w:rsidP="00894FC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Обеспечение расчетов по сделкам с недвижимостью. </w:t>
      </w:r>
    </w:p>
    <w:p w:rsidR="00637971" w:rsidRPr="00664E68" w:rsidRDefault="00637971" w:rsidP="00637971">
      <w:pPr>
        <w:pStyle w:val="a3"/>
      </w:pPr>
      <w:r w:rsidRPr="00664E68">
        <w:t xml:space="preserve">Как соблюсти баланс интересов покупателя и продавца недвижимости? Если про рассрочку оплаты (ипотеку в силу закона), банковскую ячейку,  аккредитив, депозит нотариуса знают многие «продвинутые» инвесторы, то вот </w:t>
      </w:r>
      <w:r w:rsidR="00664E68" w:rsidRPr="00664E68">
        <w:t>про нюансы обращения взыскания на заложенное имущество и в каких случаях оно хуже/лучше расторжения договора (и как следствие – возврата объекта), осведомлены даже не все юристы.</w:t>
      </w:r>
    </w:p>
    <w:p w:rsidR="00664E68" w:rsidRDefault="00664E68" w:rsidP="00637971">
      <w:pPr>
        <w:pStyle w:val="a3"/>
        <w:rPr>
          <w:b/>
        </w:rPr>
      </w:pPr>
    </w:p>
    <w:p w:rsidR="00894FCC" w:rsidRPr="007A22AC" w:rsidRDefault="00894FCC" w:rsidP="00894FCC">
      <w:pPr>
        <w:pStyle w:val="a3"/>
        <w:numPr>
          <w:ilvl w:val="0"/>
          <w:numId w:val="1"/>
        </w:numPr>
        <w:rPr>
          <w:b/>
        </w:rPr>
      </w:pPr>
      <w:r w:rsidRPr="007A22AC">
        <w:rPr>
          <w:b/>
        </w:rPr>
        <w:t xml:space="preserve">Субсидиарная </w:t>
      </w:r>
      <w:r w:rsidR="00F24353">
        <w:rPr>
          <w:b/>
        </w:rPr>
        <w:t xml:space="preserve">и иная имущественная </w:t>
      </w:r>
      <w:r w:rsidRPr="007A22AC">
        <w:rPr>
          <w:b/>
        </w:rPr>
        <w:t>ответственность собственник</w:t>
      </w:r>
      <w:r w:rsidR="00F24353">
        <w:rPr>
          <w:b/>
        </w:rPr>
        <w:t>а и директора</w:t>
      </w:r>
      <w:r w:rsidR="007A22AC" w:rsidRPr="007A22AC">
        <w:rPr>
          <w:b/>
        </w:rPr>
        <w:t>.</w:t>
      </w:r>
    </w:p>
    <w:p w:rsidR="007A22AC" w:rsidRDefault="007A22AC" w:rsidP="007A22AC">
      <w:pPr>
        <w:pStyle w:val="a3"/>
      </w:pPr>
      <w:r>
        <w:t>Ни</w:t>
      </w:r>
      <w:r w:rsidR="004266C4">
        <w:t xml:space="preserve">кто не готов отвечать </w:t>
      </w:r>
      <w:r w:rsidR="00673CB7">
        <w:t>по долгамсвоих компаний</w:t>
      </w:r>
      <w:r>
        <w:t xml:space="preserve">.  </w:t>
      </w:r>
      <w:r w:rsidR="00673CB7">
        <w:t xml:space="preserve">Нередко причиной являются </w:t>
      </w:r>
      <w:proofErr w:type="gramStart"/>
      <w:r w:rsidR="00673CB7">
        <w:t>нанятые</w:t>
      </w:r>
      <w:proofErr w:type="gramEnd"/>
      <w:r w:rsidR="00673CB7">
        <w:t xml:space="preserve"> Вами топ-менеджеры. </w:t>
      </w:r>
      <w:r>
        <w:t>Обсудим, как обеспечить свою безопасность и стабильный доход, не рискуя быть привлеченным к ответственности за деятельность других лиц.</w:t>
      </w:r>
    </w:p>
    <w:p w:rsidR="007A22AC" w:rsidRDefault="007A22AC" w:rsidP="007A22AC">
      <w:pPr>
        <w:pStyle w:val="a3"/>
      </w:pPr>
    </w:p>
    <w:p w:rsidR="00894FCC" w:rsidRPr="007A22AC" w:rsidRDefault="00894FCC" w:rsidP="00894FCC">
      <w:pPr>
        <w:pStyle w:val="a3"/>
        <w:numPr>
          <w:ilvl w:val="0"/>
          <w:numId w:val="1"/>
        </w:numPr>
        <w:rPr>
          <w:b/>
        </w:rPr>
      </w:pPr>
      <w:r w:rsidRPr="007A22AC">
        <w:rPr>
          <w:b/>
        </w:rPr>
        <w:t>Уголовная ответственность за неуплату налогов</w:t>
      </w:r>
      <w:r w:rsidR="00B449B7">
        <w:rPr>
          <w:b/>
        </w:rPr>
        <w:t xml:space="preserve"> и иные уголовные риски директора (собственника)</w:t>
      </w:r>
      <w:r w:rsidRPr="007A22AC">
        <w:rPr>
          <w:b/>
        </w:rPr>
        <w:t>.</w:t>
      </w:r>
    </w:p>
    <w:p w:rsidR="007A22AC" w:rsidRDefault="007A22AC" w:rsidP="007A22AC">
      <w:pPr>
        <w:pStyle w:val="a3"/>
      </w:pPr>
      <w:r>
        <w:t xml:space="preserve">Физическое лицо может быть привлечено к </w:t>
      </w:r>
      <w:proofErr w:type="gramStart"/>
      <w:r>
        <w:t>ответственности</w:t>
      </w:r>
      <w:proofErr w:type="gramEnd"/>
      <w:r>
        <w:t xml:space="preserve">  как за неуплату личных налогов, так и предприятия. </w:t>
      </w:r>
      <w:r w:rsidR="00B449B7">
        <w:t xml:space="preserve">Существуют и другие риски привлечения к уголовной ответственности </w:t>
      </w:r>
      <w:r>
        <w:t>Определим условия и сроки наступления уголовной ответственности.</w:t>
      </w:r>
    </w:p>
    <w:p w:rsidR="007A22AC" w:rsidRDefault="007A22AC" w:rsidP="007A22AC">
      <w:pPr>
        <w:pStyle w:val="a3"/>
      </w:pPr>
    </w:p>
    <w:p w:rsidR="002013AE" w:rsidRDefault="002013AE" w:rsidP="007A22AC">
      <w:pPr>
        <w:pStyle w:val="a3"/>
      </w:pPr>
      <w:r>
        <w:t xml:space="preserve">На Ваши вопросы ответят партнеры  </w:t>
      </w:r>
      <w:r>
        <w:rPr>
          <w:lang w:val="en-US"/>
        </w:rPr>
        <w:t>JBIGroup</w:t>
      </w:r>
      <w:r>
        <w:t>:</w:t>
      </w:r>
    </w:p>
    <w:p w:rsidR="002013AE" w:rsidRDefault="002013AE" w:rsidP="007A22AC">
      <w:pPr>
        <w:pStyle w:val="a3"/>
      </w:pPr>
      <w:r>
        <w:t>Проскурина Ольга, налоговая и офшорная практики</w:t>
      </w:r>
    </w:p>
    <w:p w:rsidR="002013AE" w:rsidRDefault="002013AE" w:rsidP="007A22AC">
      <w:pPr>
        <w:pStyle w:val="a3"/>
      </w:pPr>
      <w:r>
        <w:t>Проскурин Олег, долговая</w:t>
      </w:r>
      <w:r w:rsidR="00187F3D">
        <w:t xml:space="preserve"> </w:t>
      </w:r>
      <w:r>
        <w:t>(банкротная) практика</w:t>
      </w:r>
    </w:p>
    <w:p w:rsidR="00A46C0F" w:rsidRDefault="002013AE" w:rsidP="007A22AC">
      <w:pPr>
        <w:pStyle w:val="a3"/>
      </w:pPr>
      <w:r>
        <w:t>Скрипкин Геннадий, уголовно-правовая практика</w:t>
      </w:r>
    </w:p>
    <w:sectPr w:rsidR="00A46C0F" w:rsidSect="00D350F6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670"/>
    <w:multiLevelType w:val="hybridMultilevel"/>
    <w:tmpl w:val="AC92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31C"/>
    <w:rsid w:val="0003532F"/>
    <w:rsid w:val="000B7D8B"/>
    <w:rsid w:val="00187F3D"/>
    <w:rsid w:val="002013AE"/>
    <w:rsid w:val="00266DF0"/>
    <w:rsid w:val="003E5D61"/>
    <w:rsid w:val="004266C4"/>
    <w:rsid w:val="004454B9"/>
    <w:rsid w:val="005331BC"/>
    <w:rsid w:val="0058716B"/>
    <w:rsid w:val="005D131C"/>
    <w:rsid w:val="00607E59"/>
    <w:rsid w:val="00637971"/>
    <w:rsid w:val="00661479"/>
    <w:rsid w:val="00664E68"/>
    <w:rsid w:val="00673CB7"/>
    <w:rsid w:val="007A22AC"/>
    <w:rsid w:val="00894FCC"/>
    <w:rsid w:val="00A46C0F"/>
    <w:rsid w:val="00B449B7"/>
    <w:rsid w:val="00BC0BEE"/>
    <w:rsid w:val="00C1468D"/>
    <w:rsid w:val="00C20B16"/>
    <w:rsid w:val="00D350F6"/>
    <w:rsid w:val="00D827E2"/>
    <w:rsid w:val="00E52A78"/>
    <w:rsid w:val="00E743F2"/>
    <w:rsid w:val="00F24353"/>
    <w:rsid w:val="00F772C2"/>
    <w:rsid w:val="00F8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Manager</cp:lastModifiedBy>
  <cp:revision>22</cp:revision>
  <dcterms:created xsi:type="dcterms:W3CDTF">2018-09-07T12:36:00Z</dcterms:created>
  <dcterms:modified xsi:type="dcterms:W3CDTF">2019-11-20T12:33:00Z</dcterms:modified>
</cp:coreProperties>
</file>